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12" w:rsidRPr="00363212" w:rsidRDefault="00363212" w:rsidP="00B82834">
      <w:pPr>
        <w:jc w:val="center"/>
        <w:rPr>
          <w:b/>
          <w:sz w:val="28"/>
        </w:rPr>
      </w:pPr>
      <w:r w:rsidRPr="00363212">
        <w:rPr>
          <w:b/>
          <w:sz w:val="28"/>
        </w:rPr>
        <w:t>Совет</w:t>
      </w:r>
      <w:r w:rsidR="00977C04" w:rsidRPr="00363212">
        <w:rPr>
          <w:b/>
          <w:sz w:val="28"/>
        </w:rPr>
        <w:t xml:space="preserve"> Кореновского городского поселения</w:t>
      </w:r>
    </w:p>
    <w:p w:rsidR="00977C04" w:rsidRPr="00363212" w:rsidRDefault="00977C04" w:rsidP="00B82834">
      <w:pPr>
        <w:jc w:val="center"/>
        <w:rPr>
          <w:b/>
          <w:sz w:val="28"/>
        </w:rPr>
      </w:pPr>
      <w:r w:rsidRPr="00363212">
        <w:rPr>
          <w:b/>
          <w:sz w:val="28"/>
        </w:rPr>
        <w:t>Кореновского района</w:t>
      </w:r>
    </w:p>
    <w:p w:rsidR="00363212" w:rsidRPr="00363212" w:rsidRDefault="00363212" w:rsidP="00977C04">
      <w:pPr>
        <w:jc w:val="center"/>
        <w:rPr>
          <w:b/>
          <w:sz w:val="28"/>
        </w:rPr>
      </w:pPr>
    </w:p>
    <w:p w:rsidR="00363212" w:rsidRDefault="00B71457" w:rsidP="0036321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363212" w:rsidRDefault="00363212" w:rsidP="00363212">
      <w:pPr>
        <w:jc w:val="center"/>
        <w:rPr>
          <w:b/>
          <w:caps/>
          <w:sz w:val="32"/>
          <w:szCs w:val="32"/>
        </w:rPr>
      </w:pPr>
    </w:p>
    <w:p w:rsidR="00363212" w:rsidRPr="00363212" w:rsidRDefault="00363212" w:rsidP="00363212">
      <w:pPr>
        <w:jc w:val="center"/>
        <w:rPr>
          <w:b/>
          <w:caps/>
          <w:sz w:val="32"/>
          <w:szCs w:val="32"/>
        </w:rPr>
      </w:pPr>
    </w:p>
    <w:p w:rsidR="00977C04" w:rsidRDefault="00B71457" w:rsidP="00977C04">
      <w:pPr>
        <w:jc w:val="both"/>
        <w:rPr>
          <w:sz w:val="28"/>
        </w:rPr>
      </w:pPr>
      <w:r>
        <w:rPr>
          <w:sz w:val="28"/>
        </w:rPr>
        <w:t>24 декабря 2014 года                                                                                             № 49</w:t>
      </w:r>
    </w:p>
    <w:p w:rsidR="009F2CF7" w:rsidRPr="00363212" w:rsidRDefault="00977C04" w:rsidP="00363212">
      <w:pPr>
        <w:jc w:val="center"/>
        <w:rPr>
          <w:sz w:val="22"/>
          <w:szCs w:val="22"/>
        </w:rPr>
      </w:pPr>
      <w:r w:rsidRPr="00363212">
        <w:rPr>
          <w:sz w:val="22"/>
          <w:szCs w:val="22"/>
        </w:rPr>
        <w:t>г.</w:t>
      </w:r>
      <w:r w:rsidR="0069560D" w:rsidRPr="00363212">
        <w:rPr>
          <w:sz w:val="22"/>
          <w:szCs w:val="22"/>
        </w:rPr>
        <w:t xml:space="preserve"> </w:t>
      </w:r>
      <w:r w:rsidRPr="00363212">
        <w:rPr>
          <w:sz w:val="22"/>
          <w:szCs w:val="22"/>
        </w:rPr>
        <w:t>Кореновск</w:t>
      </w:r>
    </w:p>
    <w:p w:rsidR="00363212" w:rsidRDefault="00363212" w:rsidP="00363212">
      <w:pPr>
        <w:jc w:val="center"/>
        <w:rPr>
          <w:sz w:val="28"/>
        </w:rPr>
      </w:pPr>
    </w:p>
    <w:p w:rsidR="00363212" w:rsidRDefault="00363212" w:rsidP="00363212">
      <w:pPr>
        <w:jc w:val="center"/>
        <w:rPr>
          <w:sz w:val="28"/>
        </w:rPr>
      </w:pPr>
    </w:p>
    <w:p w:rsidR="00363212" w:rsidRPr="00363212" w:rsidRDefault="00363212" w:rsidP="00363212">
      <w:pPr>
        <w:jc w:val="center"/>
        <w:rPr>
          <w:sz w:val="28"/>
        </w:rPr>
      </w:pPr>
    </w:p>
    <w:p w:rsidR="00363212" w:rsidRDefault="009F2CF7" w:rsidP="0069560D">
      <w:pPr>
        <w:jc w:val="center"/>
        <w:rPr>
          <w:b/>
          <w:sz w:val="28"/>
          <w:szCs w:val="28"/>
        </w:rPr>
      </w:pPr>
      <w:r w:rsidRPr="009F2CF7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октября 2014 года № 28 «Об утверждении Положения о порядке осуществления муниципального лесного контроля на территории Кореновского городского </w:t>
      </w:r>
    </w:p>
    <w:p w:rsidR="009F2CF7" w:rsidRDefault="00363212" w:rsidP="003632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F2CF7" w:rsidRPr="009F2CF7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9F2CF7" w:rsidRPr="009F2CF7">
        <w:rPr>
          <w:b/>
          <w:sz w:val="28"/>
          <w:szCs w:val="28"/>
        </w:rPr>
        <w:t>Кореновского района»</w:t>
      </w:r>
    </w:p>
    <w:p w:rsidR="00363212" w:rsidRDefault="00363212" w:rsidP="00363212">
      <w:pPr>
        <w:jc w:val="center"/>
        <w:rPr>
          <w:b/>
          <w:sz w:val="28"/>
          <w:szCs w:val="28"/>
        </w:rPr>
      </w:pPr>
    </w:p>
    <w:p w:rsidR="00363212" w:rsidRPr="00977C04" w:rsidRDefault="00363212" w:rsidP="00363212">
      <w:pPr>
        <w:jc w:val="center"/>
        <w:rPr>
          <w:b/>
          <w:sz w:val="28"/>
          <w:szCs w:val="28"/>
        </w:rPr>
      </w:pP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В соответствии с Федеральным законом от 14 октября 2014 года </w:t>
      </w:r>
      <w:r w:rsidR="0069560D">
        <w:rPr>
          <w:sz w:val="28"/>
          <w:szCs w:val="28"/>
        </w:rPr>
        <w:t xml:space="preserve">                     </w:t>
      </w:r>
      <w:r w:rsidRPr="009F2CF7">
        <w:rPr>
          <w:sz w:val="28"/>
          <w:szCs w:val="28"/>
        </w:rPr>
        <w:t xml:space="preserve">№ 307-ФЗ «О внесении изменений в Кодекс Российской Федерации </w:t>
      </w:r>
      <w:proofErr w:type="gramStart"/>
      <w:r w:rsidRPr="009F2CF7">
        <w:rPr>
          <w:sz w:val="28"/>
          <w:szCs w:val="28"/>
        </w:rPr>
        <w:t>об</w:t>
      </w:r>
      <w:proofErr w:type="gramEnd"/>
      <w:r w:rsidRPr="009F2CF7">
        <w:rPr>
          <w:sz w:val="28"/>
          <w:szCs w:val="28"/>
        </w:rPr>
        <w:t xml:space="preserve"> </w:t>
      </w:r>
      <w:proofErr w:type="gramStart"/>
      <w:r w:rsidRPr="009F2CF7">
        <w:rPr>
          <w:sz w:val="28"/>
          <w:szCs w:val="28"/>
        </w:rPr>
        <w:t>административных правонарушений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 в целях приведения муниципального правового акта в соответствии с действующим законодательством, Совет Кореновского городского поселения Кореновского района р е ш и л:</w:t>
      </w:r>
      <w:proofErr w:type="gramEnd"/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1. Внести в решение Совета Кореновского городского поселения Кореновского района от 29 октября 2014 года № 28 «Об утверждении Положения о порядке осуществления муниципального лесного контроля на территории Кореновского городского поселения Кореновского района» следующие изменения: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1.1. Пункт 4.1 раздела 4 приложения к решению дополнить подпунктами следующего содержания: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«5) привлекать в установленном порядке специалистов для проведения обследований муниципальных лесных участков, экспертиз, проверок выполнения мероприятий по использованию лесов;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6) проводить плановые (рейдовые) осмотры, обследования муниципальных лесных участков в пределах своей компетенции на основании плановых (рейдовых) заданий;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Подпункт 5) считать подпунктом 7)».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1.2. Подпункт 14 пункта 5.1 раздела 5 приложения к решению изложить в новой редакции: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lastRenderedPageBreak/>
        <w:t xml:space="preserve">«14) осуществлять запись о проведенной проверке в журнале учета проверок (при его наличии)». 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1.3. </w:t>
      </w:r>
      <w:proofErr w:type="gramStart"/>
      <w:r w:rsidRPr="009F2CF7">
        <w:rPr>
          <w:sz w:val="28"/>
          <w:szCs w:val="28"/>
        </w:rPr>
        <w:t>Пункт 5.1. раздела 5 приложения к решению дополнить подпунктами 16) и 17) следующего содержания:</w:t>
      </w:r>
      <w:proofErr w:type="gramEnd"/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«16) организовывать и проводить мониторинг эффективности муниципального лесного контроля;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9F2CF7">
        <w:rPr>
          <w:sz w:val="28"/>
          <w:szCs w:val="28"/>
        </w:rPr>
        <w:t>17) принимать в пределах своей компетенции в случае выявления при проведении плановых (рейдовых) осмотров, обследований нарушений обязательных требований меры по пресечению таких нарушений, а также доводить в письменной форме до сведения руководителя (заместителя руководителя) органа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пункте 2 части 2</w:t>
      </w:r>
      <w:proofErr w:type="gramEnd"/>
      <w:r w:rsidRPr="009F2CF7">
        <w:rPr>
          <w:sz w:val="28"/>
          <w:szCs w:val="28"/>
        </w:rPr>
        <w:t xml:space="preserve"> статьи 10 Федерального закона от 26 декабря 2008 года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1.4. Пункт 7.3 раздела 7 приложения к решению после слов «в отношении малых предприятий» дополнить словами «не более чем на пятьдесят часов». 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1.5. Пункт 8.6 раздела 8 приложения к решению изложить в новой редакции: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«8.6. Юридические лица, индивидуальные предприниматели вправе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Федерации».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1.6. Пункт 8.7 раздела 8 приложения к решению после слов «в журнале учета проверок» дополнить словами «при его наличии». 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1.7. Раздел 9 приложения к решению дополнить пунктами следующего содержания: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9.2. </w:t>
      </w:r>
      <w:proofErr w:type="gramStart"/>
      <w:r w:rsidRPr="009F2CF7">
        <w:rPr>
          <w:sz w:val="28"/>
          <w:szCs w:val="28"/>
        </w:rPr>
        <w:t>В случае выявления при проведении проверки нарушений обязательных требований или требований, установленных муниципальными правовыми актами, должностные лица Уполномоченного органа муниципального контроля, проводившие проверку, в двух экземплярах составляют предписание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</w:t>
      </w:r>
      <w:proofErr w:type="gramEnd"/>
      <w:r w:rsidRPr="009F2CF7">
        <w:rPr>
          <w:sz w:val="28"/>
          <w:szCs w:val="28"/>
        </w:rPr>
        <w:t xml:space="preserve">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законами, один </w:t>
      </w:r>
      <w:proofErr w:type="gramStart"/>
      <w:r w:rsidRPr="009F2CF7">
        <w:rPr>
          <w:sz w:val="28"/>
          <w:szCs w:val="28"/>
        </w:rPr>
        <w:t>из</w:t>
      </w:r>
      <w:proofErr w:type="gramEnd"/>
      <w:r w:rsidRPr="009F2CF7">
        <w:rPr>
          <w:sz w:val="28"/>
          <w:szCs w:val="28"/>
        </w:rPr>
        <w:t xml:space="preserve"> которого выдается юридическому лицу, индивидуальному предпринимателю, гражданину под роспись либо направляется почтой с уведомлением о вручении.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lastRenderedPageBreak/>
        <w:t>Запись о выданном предписании должностными лицами, осуществляющими проверку, производится в журнале учета проверок субъекта проверки – юридического лица, индивидуального предпринимателя.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Юридическое лицо, индивидуальный предприниматель, гражданин в случае несогласия с выданным предписанием об устранении выявленных нарушений в течение пятнадцати дней </w:t>
      </w:r>
      <w:proofErr w:type="gramStart"/>
      <w:r w:rsidRPr="009F2CF7">
        <w:rPr>
          <w:sz w:val="28"/>
          <w:szCs w:val="28"/>
        </w:rPr>
        <w:t>с даты получения</w:t>
      </w:r>
      <w:proofErr w:type="gramEnd"/>
      <w:r w:rsidRPr="009F2CF7">
        <w:rPr>
          <w:sz w:val="28"/>
          <w:szCs w:val="28"/>
        </w:rPr>
        <w:t xml:space="preserve"> предписания вправе представить в Уполномоченный орган муниципального контроля в письменной форме возражения в отношении выданного предписания об устранении выявленных нарушений в целом или его отдельных положений.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Срок выполнения предписания об устранении нарушений, выявленных в ходе проведения проверок, устанавливается исходя из обстоятельств выявленного нарушения и разумного срока для его устранения. Максимальный срок исполнения предписания не может превышать шести месяцев.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9.3. Истечение срока исполнения юридическим лицом, индивидуальным предпринимателем, гражданином ранее выданного предписания об устранении выявленного нарушения обязательных требований и (или) требовани</w:t>
      </w:r>
      <w:r>
        <w:rPr>
          <w:sz w:val="28"/>
          <w:szCs w:val="28"/>
        </w:rPr>
        <w:t xml:space="preserve">й, установленных муниципальными </w:t>
      </w:r>
      <w:r w:rsidRPr="009F2CF7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9F2CF7">
        <w:rPr>
          <w:sz w:val="28"/>
          <w:szCs w:val="28"/>
        </w:rPr>
        <w:t>актами</w:t>
      </w:r>
      <w:r>
        <w:rPr>
          <w:sz w:val="28"/>
          <w:szCs w:val="28"/>
        </w:rPr>
        <w:t>,</w:t>
      </w:r>
      <w:r w:rsidRPr="009F2CF7">
        <w:rPr>
          <w:sz w:val="28"/>
          <w:szCs w:val="28"/>
        </w:rPr>
        <w:t xml:space="preserve"> является основанием к проведению внеплановой проверки.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В течение 15 дней с момента истечения установленного в предписании срока для устранения нарушения ответственное должностное лицо за проведение проверки, в установленном порядке проводит проверку устранения ранее выявленного нарушения, о чём составляется соответствующий акт проверки.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При проведении внеплановой проверки исполнения предписания выносится распоряжение о проведении такой проверки.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В случае</w:t>
      </w:r>
      <w:proofErr w:type="gramStart"/>
      <w:r w:rsidRPr="009F2CF7">
        <w:rPr>
          <w:sz w:val="28"/>
          <w:szCs w:val="28"/>
        </w:rPr>
        <w:t>,</w:t>
      </w:r>
      <w:proofErr w:type="gramEnd"/>
      <w:r w:rsidRPr="009F2CF7">
        <w:rPr>
          <w:sz w:val="28"/>
          <w:szCs w:val="28"/>
        </w:rPr>
        <w:t xml:space="preserve">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требований, установленных муниципальными правовыми актами, предметом такой проверки может являться только исполнение выданного органом муниципального контроля предписания.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Если в результате проверки исполнения предписания установлено, что нарушение лесного законодательства не устранено, в отношении лица, допустившего правонарушение,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порядке, установленном законодательством Российской Федерации.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9.4. В случае невозможности устранения нарушения в установленный срок нарушитель заблаговременно (не позднее пяти дней до истечения срока исполнения предписания) направляет уполномоченному лицу, выдавшему предписание об устранении нарушения лесного законодательства, ходатайство с просьбой о продлении срока устранения нарушения лесного законодательства. К ходатайству прилагаются документы, подтверждающие </w:t>
      </w:r>
      <w:r w:rsidRPr="009F2CF7">
        <w:rPr>
          <w:sz w:val="28"/>
          <w:szCs w:val="28"/>
        </w:rPr>
        <w:lastRenderedPageBreak/>
        <w:t>принятие нарушителем исчерпывающих мер для устранения нарушения в установленный срок.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Уполномоченное лицо, выдавшее предписание об устранении нарушения лесного законодательства, рассматривает поступившее ходатайство в течение трех суток после его поступления. По результатам рассмотрения ходатайства принимается решение о продлении срока устранения нарушения лесного законодательства или об отклонении ходатайства и оставлении срока устранения нарушения лесного законодательства без изменения».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1.8. Пункт 10.1 раздела 10 приложения к решению дополнить абзацем 7 следующего содержания: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9F2CF7">
        <w:rPr>
          <w:sz w:val="28"/>
          <w:szCs w:val="28"/>
        </w:rPr>
        <w:t>«в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представить в орган, осуществляющий муниципальный контроль,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положений, приложив к таким возражениям</w:t>
      </w:r>
      <w:proofErr w:type="gramEnd"/>
      <w:r w:rsidRPr="009F2CF7">
        <w:rPr>
          <w:sz w:val="28"/>
          <w:szCs w:val="28"/>
        </w:rPr>
        <w:t xml:space="preserve"> документы, подтверждающие обоснованность таких возражений, или их заверенные копии либо в согласованный срок передать их в орган, осуществляющий муниципальный контроль».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2.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 xml:space="preserve">3. </w:t>
      </w:r>
      <w:proofErr w:type="gramStart"/>
      <w:r w:rsidRPr="009F2CF7">
        <w:rPr>
          <w:sz w:val="28"/>
          <w:szCs w:val="28"/>
        </w:rPr>
        <w:t>Контроль за</w:t>
      </w:r>
      <w:proofErr w:type="gramEnd"/>
      <w:r w:rsidRPr="009F2CF7">
        <w:rPr>
          <w:sz w:val="28"/>
          <w:szCs w:val="28"/>
        </w:rPr>
        <w:t xml:space="preserve"> выполнением настоящего решения возложить на постоянную комиссию по вопросам промышленности, трансп</w:t>
      </w:r>
      <w:r w:rsidR="00B71457">
        <w:rPr>
          <w:sz w:val="28"/>
          <w:szCs w:val="28"/>
        </w:rPr>
        <w:t>орта, связи, строительства и жилищно-коммунального хозяйства</w:t>
      </w:r>
      <w:bookmarkStart w:id="0" w:name="_GoBack"/>
      <w:bookmarkEnd w:id="0"/>
      <w:r w:rsidRPr="009F2CF7">
        <w:rPr>
          <w:sz w:val="28"/>
          <w:szCs w:val="28"/>
        </w:rPr>
        <w:t xml:space="preserve"> Совета Кореновского городского поселения Кореновского района (Андрейчук).</w:t>
      </w:r>
    </w:p>
    <w:p w:rsid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2CF7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F2CF7" w:rsidRPr="009F2CF7" w:rsidRDefault="009F2CF7" w:rsidP="009F2C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927"/>
      </w:tblGrid>
      <w:tr w:rsidR="009F2CF7" w:rsidRPr="00D608DE" w:rsidTr="0069560D">
        <w:tc>
          <w:tcPr>
            <w:tcW w:w="4818" w:type="dxa"/>
            <w:shd w:val="clear" w:color="auto" w:fill="auto"/>
          </w:tcPr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Е.Н.Пергун</w:t>
            </w:r>
          </w:p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9F2CF7" w:rsidRPr="00D608DE" w:rsidRDefault="009F2CF7" w:rsidP="00133539">
            <w:pPr>
              <w:pStyle w:val="10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Е.Д.Деляниди</w:t>
            </w:r>
          </w:p>
        </w:tc>
      </w:tr>
    </w:tbl>
    <w:p w:rsidR="009F2CF7" w:rsidRPr="009F2CF7" w:rsidRDefault="009F2CF7" w:rsidP="009F2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C04" w:rsidRPr="00977C04" w:rsidRDefault="00977C04" w:rsidP="009F2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77C04" w:rsidRPr="00977C04" w:rsidSect="0069560D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32" w:rsidRDefault="00DF7632" w:rsidP="0069560D">
      <w:r>
        <w:separator/>
      </w:r>
    </w:p>
  </w:endnote>
  <w:endnote w:type="continuationSeparator" w:id="0">
    <w:p w:rsidR="00DF7632" w:rsidRDefault="00DF7632" w:rsidP="0069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32" w:rsidRDefault="00DF7632" w:rsidP="0069560D">
      <w:r>
        <w:separator/>
      </w:r>
    </w:p>
  </w:footnote>
  <w:footnote w:type="continuationSeparator" w:id="0">
    <w:p w:rsidR="00DF7632" w:rsidRDefault="00DF7632" w:rsidP="0069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17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560D" w:rsidRPr="0069560D" w:rsidRDefault="0069560D" w:rsidP="0069560D">
        <w:pPr>
          <w:pStyle w:val="a4"/>
          <w:jc w:val="center"/>
          <w:rPr>
            <w:sz w:val="28"/>
            <w:szCs w:val="28"/>
          </w:rPr>
        </w:pPr>
        <w:r w:rsidRPr="0069560D">
          <w:rPr>
            <w:sz w:val="28"/>
            <w:szCs w:val="28"/>
          </w:rPr>
          <w:fldChar w:fldCharType="begin"/>
        </w:r>
        <w:r w:rsidRPr="0069560D">
          <w:rPr>
            <w:sz w:val="28"/>
            <w:szCs w:val="28"/>
          </w:rPr>
          <w:instrText>PAGE   \* MERGEFORMAT</w:instrText>
        </w:r>
        <w:r w:rsidRPr="0069560D">
          <w:rPr>
            <w:sz w:val="28"/>
            <w:szCs w:val="28"/>
          </w:rPr>
          <w:fldChar w:fldCharType="separate"/>
        </w:r>
        <w:r w:rsidR="00B71457">
          <w:rPr>
            <w:noProof/>
            <w:sz w:val="28"/>
            <w:szCs w:val="28"/>
          </w:rPr>
          <w:t>2</w:t>
        </w:r>
        <w:r w:rsidRPr="0069560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6C"/>
    <w:rsid w:val="0002540D"/>
    <w:rsid w:val="00095248"/>
    <w:rsid w:val="000A5000"/>
    <w:rsid w:val="000A6D96"/>
    <w:rsid w:val="000D4605"/>
    <w:rsid w:val="000E40AF"/>
    <w:rsid w:val="001E0020"/>
    <w:rsid w:val="001E685D"/>
    <w:rsid w:val="00363212"/>
    <w:rsid w:val="00472CC4"/>
    <w:rsid w:val="00611C20"/>
    <w:rsid w:val="0066364E"/>
    <w:rsid w:val="0069560D"/>
    <w:rsid w:val="007244C1"/>
    <w:rsid w:val="00755724"/>
    <w:rsid w:val="0083671C"/>
    <w:rsid w:val="00837D9C"/>
    <w:rsid w:val="0089006C"/>
    <w:rsid w:val="008968D5"/>
    <w:rsid w:val="008B088E"/>
    <w:rsid w:val="008C1C80"/>
    <w:rsid w:val="00941B66"/>
    <w:rsid w:val="00977C04"/>
    <w:rsid w:val="009F2CF7"/>
    <w:rsid w:val="00B246BF"/>
    <w:rsid w:val="00B449C6"/>
    <w:rsid w:val="00B71457"/>
    <w:rsid w:val="00B82834"/>
    <w:rsid w:val="00C35971"/>
    <w:rsid w:val="00D37AB5"/>
    <w:rsid w:val="00DF7632"/>
    <w:rsid w:val="00E51AA6"/>
    <w:rsid w:val="00E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C04"/>
    <w:pPr>
      <w:spacing w:after="0" w:line="240" w:lineRule="auto"/>
    </w:pPr>
  </w:style>
  <w:style w:type="paragraph" w:customStyle="1" w:styleId="ConsPlusTitle">
    <w:name w:val="ConsPlusTitle"/>
    <w:basedOn w:val="a"/>
    <w:next w:val="a"/>
    <w:rsid w:val="00977C04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1">
    <w:name w:val="Основной шрифт абзаца1"/>
    <w:rsid w:val="00977C04"/>
  </w:style>
  <w:style w:type="paragraph" w:customStyle="1" w:styleId="10">
    <w:name w:val="Текст1"/>
    <w:basedOn w:val="a"/>
    <w:rsid w:val="009F2CF7"/>
    <w:rPr>
      <w:rFonts w:ascii="Courier New" w:hAnsi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956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6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6956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56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956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60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C04"/>
    <w:pPr>
      <w:spacing w:after="0" w:line="240" w:lineRule="auto"/>
    </w:pPr>
  </w:style>
  <w:style w:type="paragraph" w:customStyle="1" w:styleId="ConsPlusTitle">
    <w:name w:val="ConsPlusTitle"/>
    <w:basedOn w:val="a"/>
    <w:next w:val="a"/>
    <w:rsid w:val="00977C04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1">
    <w:name w:val="Основной шрифт абзаца1"/>
    <w:rsid w:val="00977C04"/>
  </w:style>
  <w:style w:type="paragraph" w:customStyle="1" w:styleId="10">
    <w:name w:val="Текст1"/>
    <w:basedOn w:val="a"/>
    <w:rsid w:val="009F2CF7"/>
    <w:rPr>
      <w:rFonts w:ascii="Courier New" w:hAnsi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956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6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6956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56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956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60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Kharchenko</cp:lastModifiedBy>
  <cp:revision>15</cp:revision>
  <cp:lastPrinted>2014-12-17T10:03:00Z</cp:lastPrinted>
  <dcterms:created xsi:type="dcterms:W3CDTF">2014-03-05T11:54:00Z</dcterms:created>
  <dcterms:modified xsi:type="dcterms:W3CDTF">2014-12-25T16:03:00Z</dcterms:modified>
</cp:coreProperties>
</file>